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 ITALIA, COSTA AMALFITANA Y LA PUGLIA</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sábados, vigencia octubre 2026</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01 (sábado) Milán </w:t>
      </w:r>
    </w:p>
    <w:p w:rsidR="00000000" w:rsidDel="00000000" w:rsidP="00000000" w:rsidRDefault="00000000" w:rsidRPr="00000000" w14:paraId="00000008">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Llegamos a Europa</w:t>
      </w:r>
    </w:p>
    <w:p w:rsidR="00000000" w:rsidDel="00000000" w:rsidP="00000000" w:rsidRDefault="00000000" w:rsidRPr="00000000" w14:paraId="0000000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Llegada al aeropuerto y traslado al hotel. Alojamiento. A las 19.00 hrs, tendrá lugar la reunión con el guía en la recepción del hotel donde conoceremos al resto de participantes. Capital de la moda internacional y considerada la ciudad italiana más “europea”, centro financiero y comercial. Gobernada en la antigüedad por grandes mecenas italianos como los Visconti y Sforza, bajo cuyo mecenazgo hubo grandes artistas: Leonardo da Vinci o Bramante. Milán, como todas las ciudades eclécticas combinan lo antiguo y lo moderno a la perfección. </w:t>
      </w:r>
    </w:p>
    <w:p w:rsidR="00000000" w:rsidDel="00000000" w:rsidP="00000000" w:rsidRDefault="00000000" w:rsidRPr="00000000" w14:paraId="0000000A">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02 (domingo) Milán – Lago Garda – Verona - Venecia</w:t>
      </w:r>
    </w:p>
    <w:p w:rsidR="00000000" w:rsidDel="00000000" w:rsidP="00000000" w:rsidRDefault="00000000" w:rsidRPr="00000000" w14:paraId="0000000C">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Paisajes de amor</w:t>
      </w:r>
    </w:p>
    <w:p w:rsidR="00000000" w:rsidDel="00000000" w:rsidP="00000000" w:rsidRDefault="00000000" w:rsidRPr="00000000" w14:paraId="0000000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Tour de orientación de Milán con el Castillo Sforza, Scala, Plaza Duomo y Catedral. Salimos de Milán para dirigirnos al Lago Garda y efectuar un pequeño crucero en barco. Posteriormente llegada a Verona donde realizaremos un breve tour de orientación y tiempo libre para conocer la Casa de Julieta, la Plaza Bra y la Arena de Verona, antiguo anfiteatro romano utilizado hoy en día como escenario de Ópera. Salida hacia Venecia y posibilidad de realizar la siguiente </w:t>
      </w:r>
      <w:r w:rsidDel="00000000" w:rsidR="00000000" w:rsidRPr="00000000">
        <w:rPr>
          <w:rFonts w:ascii="Gill Sans" w:cs="Gill Sans" w:eastAsia="Gill Sans" w:hAnsi="Gill Sans"/>
          <w:color w:val="c00000"/>
          <w:rtl w:val="0"/>
        </w:rPr>
        <w:t xml:space="preserve">visita opcional: Venecia de Noche + Paseo en lancha por el Gran Canal. </w:t>
      </w:r>
      <w:r w:rsidDel="00000000" w:rsidR="00000000" w:rsidRPr="00000000">
        <w:rPr>
          <w:rFonts w:ascii="Gill Sans" w:cs="Gill Sans" w:eastAsia="Gill Sans" w:hAnsi="Gill Sans"/>
          <w:color w:val="1f497d"/>
          <w:rtl w:val="0"/>
        </w:rPr>
        <w:t xml:space="preserve"> </w:t>
      </w:r>
      <w:r w:rsidDel="00000000" w:rsidR="00000000" w:rsidRPr="00000000">
        <w:rPr>
          <w:rFonts w:ascii="Gill Sans" w:cs="Gill Sans" w:eastAsia="Gill Sans" w:hAnsi="Gill Sans"/>
          <w:color w:val="000000"/>
          <w:rtl w:val="0"/>
        </w:rPr>
        <w:t xml:space="preserve">Alojamiento. </w:t>
      </w:r>
    </w:p>
    <w:p w:rsidR="00000000" w:rsidDel="00000000" w:rsidP="00000000" w:rsidRDefault="00000000" w:rsidRPr="00000000" w14:paraId="0000000E">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03 (lunes) Venecia</w:t>
      </w:r>
    </w:p>
    <w:p w:rsidR="00000000" w:rsidDel="00000000" w:rsidP="00000000" w:rsidRDefault="00000000" w:rsidRPr="00000000" w14:paraId="00000010">
      <w:pPr>
        <w:jc w:val="both"/>
        <w:rPr>
          <w:rFonts w:ascii="Gill Sans" w:cs="Gill Sans" w:eastAsia="Gill Sans" w:hAnsi="Gill Sans"/>
          <w:b w:val="1"/>
          <w:bCs w:val="1"/>
          <w:color w:val="000000"/>
        </w:rPr>
      </w:pPr>
      <w:bookmarkStart w:colFirst="0" w:colLast="0" w:name="_heading=h.b54hgang68cv" w:id="0"/>
      <w:bookmarkEnd w:id="0"/>
      <w:r w:rsidDel="00000000" w:rsidR="00000000" w:rsidRPr="00000000">
        <w:rPr>
          <w:rFonts w:ascii="Gill Sans" w:cs="Gill Sans" w:eastAsia="Gill Sans" w:hAnsi="Gill Sans"/>
          <w:b w:val="1"/>
          <w:bCs w:val="1"/>
          <w:color w:val="000000"/>
          <w:rtl w:val="0"/>
        </w:rPr>
        <w:t xml:space="preserve">El carnaval de la serenísima</w:t>
      </w:r>
    </w:p>
    <w:p w:rsidR="00000000" w:rsidDel="00000000" w:rsidP="00000000" w:rsidRDefault="00000000" w:rsidRPr="00000000" w14:paraId="00000011">
      <w:pPr>
        <w:jc w:val="both"/>
        <w:rPr>
          <w:rFonts w:ascii="Gill Sans" w:cs="Gill Sans" w:eastAsia="Gill Sans" w:hAnsi="Gill Sans"/>
          <w:color w:val="000000"/>
        </w:rPr>
      </w:pPr>
      <w:bookmarkStart w:colFirst="0" w:colLast="0" w:name="_heading=h.8t1rcgrvst3p" w:id="1"/>
      <w:bookmarkEnd w:id="1"/>
      <w:r w:rsidDel="00000000" w:rsidR="00000000" w:rsidRPr="00000000">
        <w:rPr>
          <w:rFonts w:ascii="Gill Sans" w:cs="Gill Sans" w:eastAsia="Gill Sans" w:hAnsi="Gill Sans"/>
          <w:color w:val="000000"/>
          <w:rtl w:val="0"/>
        </w:rPr>
        <w:t xml:space="preserve">Desayuno. Tomaremos un barco por la laguna de Venecia recorriendo sus islas hasta llegar a la Plaza de San Marcos donde haremos un tour de orientación existiendo la posibilidad de visitar un horno donde nos harán una demostración del famoso cristal de Murano. Después tendremos la posibilidad de realizar la siguiente </w:t>
      </w:r>
      <w:r w:rsidDel="00000000" w:rsidR="00000000" w:rsidRPr="00000000">
        <w:rPr>
          <w:rFonts w:ascii="Gill Sans" w:cs="Gill Sans" w:eastAsia="Gill Sans" w:hAnsi="Gill Sans"/>
          <w:color w:val="1f497d"/>
          <w:rtl w:val="0"/>
        </w:rPr>
        <w:t xml:space="preserve">visita opcional paseo en góndola</w:t>
      </w:r>
      <w:r w:rsidDel="00000000" w:rsidR="00000000" w:rsidRPr="00000000">
        <w:rPr>
          <w:rFonts w:ascii="Gill Sans" w:cs="Gill Sans" w:eastAsia="Gill Sans" w:hAnsi="Gill Sans"/>
          <w:color w:val="000000"/>
          <w:rtl w:val="0"/>
        </w:rPr>
        <w:t xml:space="preserve">. Resto del día libre. Alojamiento.</w:t>
      </w:r>
    </w:p>
    <w:p w:rsidR="00000000" w:rsidDel="00000000" w:rsidP="00000000" w:rsidRDefault="00000000" w:rsidRPr="00000000" w14:paraId="00000012">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4">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5">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6">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8">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9">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04 (martes) Venecia – Padua – Pisa – Florencia</w:t>
      </w:r>
    </w:p>
    <w:p w:rsidR="00000000" w:rsidDel="00000000" w:rsidP="00000000" w:rsidRDefault="00000000" w:rsidRPr="00000000" w14:paraId="0000001A">
      <w:pPr>
        <w:jc w:val="both"/>
        <w:rPr>
          <w:rFonts w:ascii="Gill Sans" w:cs="Gill Sans" w:eastAsia="Gill Sans" w:hAnsi="Gill Sans"/>
          <w:b w:val="1"/>
          <w:bCs w:val="1"/>
          <w:color w:val="000000"/>
        </w:rPr>
      </w:pPr>
      <w:bookmarkStart w:colFirst="0" w:colLast="0" w:name="_heading=h.1b2rnzxjqy55" w:id="2"/>
      <w:bookmarkEnd w:id="2"/>
      <w:r w:rsidDel="00000000" w:rsidR="00000000" w:rsidRPr="00000000">
        <w:rPr>
          <w:rFonts w:ascii="Gill Sans" w:cs="Gill Sans" w:eastAsia="Gill Sans" w:hAnsi="Gill Sans"/>
          <w:b w:val="1"/>
          <w:bCs w:val="1"/>
          <w:color w:val="000000"/>
          <w:rtl w:val="0"/>
        </w:rPr>
        <w:t xml:space="preserve">Hacia la Toscana</w:t>
      </w:r>
    </w:p>
    <w:p w:rsidR="00000000" w:rsidDel="00000000" w:rsidP="00000000" w:rsidRDefault="00000000" w:rsidRPr="00000000" w14:paraId="0000001B">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Hoy nos espera Padua donde visitaremos la Basílica de San Antonio. Continuamos cruzando los Apeninos hacia Pisa, una de las ciudades toscanas más conocidas para admirar su Torre Inclinada. Por la tarde llegada a Florencia. Alojamiento. </w:t>
      </w:r>
    </w:p>
    <w:p w:rsidR="00000000" w:rsidDel="00000000" w:rsidP="00000000" w:rsidRDefault="00000000" w:rsidRPr="00000000" w14:paraId="0000001C">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1D">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05 (miércoles) Florencia</w:t>
      </w:r>
    </w:p>
    <w:p w:rsidR="00000000" w:rsidDel="00000000" w:rsidP="00000000" w:rsidRDefault="00000000" w:rsidRPr="00000000" w14:paraId="0000001E">
      <w:pPr>
        <w:jc w:val="both"/>
        <w:rPr>
          <w:rFonts w:ascii="Gill Sans" w:cs="Gill Sans" w:eastAsia="Gill Sans" w:hAnsi="Gill Sans"/>
          <w:b w:val="1"/>
          <w:bCs w:val="1"/>
          <w:color w:val="000000"/>
        </w:rPr>
      </w:pPr>
      <w:bookmarkStart w:colFirst="0" w:colLast="0" w:name="_heading=h.z6rk9ts90q26" w:id="3"/>
      <w:bookmarkEnd w:id="3"/>
      <w:r w:rsidDel="00000000" w:rsidR="00000000" w:rsidRPr="00000000">
        <w:rPr>
          <w:rFonts w:ascii="Gill Sans" w:cs="Gill Sans" w:eastAsia="Gill Sans" w:hAnsi="Gill Sans"/>
          <w:b w:val="1"/>
          <w:bCs w:val="1"/>
          <w:color w:val="000000"/>
          <w:rtl w:val="0"/>
        </w:rPr>
        <w:t xml:space="preserve">El Renacimiento</w:t>
      </w:r>
    </w:p>
    <w:p w:rsidR="00000000" w:rsidDel="00000000" w:rsidP="00000000" w:rsidRDefault="00000000" w:rsidRPr="00000000" w14:paraId="0000001F">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Visita panorámica a pie que nos permitirá contemplar la Plaza de la Signoria, el Duomo, la impresionante Santa María dei Fiore, el Baptisterio, Ponte Vecchio, etc. Resto del día libre. Posibilidad en este día de realizar las </w:t>
      </w:r>
      <w:r w:rsidDel="00000000" w:rsidR="00000000" w:rsidRPr="00000000">
        <w:rPr>
          <w:rFonts w:ascii="Gill Sans" w:cs="Gill Sans" w:eastAsia="Gill Sans" w:hAnsi="Gill Sans"/>
          <w:color w:val="1f497d"/>
          <w:rtl w:val="0"/>
        </w:rPr>
        <w:t xml:space="preserve">visitas opcionales</w:t>
      </w:r>
      <w:r w:rsidDel="00000000" w:rsidR="00000000" w:rsidRPr="00000000">
        <w:rPr>
          <w:rFonts w:ascii="Gill Sans" w:cs="Gill Sans" w:eastAsia="Gill Sans" w:hAnsi="Gill Sans"/>
          <w:color w:val="000000"/>
          <w:rtl w:val="0"/>
        </w:rPr>
        <w:t xml:space="preserve"> </w:t>
      </w:r>
      <w:r w:rsidDel="00000000" w:rsidR="00000000" w:rsidRPr="00000000">
        <w:rPr>
          <w:rFonts w:ascii="Gill Sans" w:cs="Gill Sans" w:eastAsia="Gill Sans" w:hAnsi="Gill Sans"/>
          <w:color w:val="1f497d"/>
          <w:rtl w:val="0"/>
        </w:rPr>
        <w:t xml:space="preserve">Iglesia de la Santa Croce </w:t>
      </w:r>
      <w:r w:rsidDel="00000000" w:rsidR="00000000" w:rsidRPr="00000000">
        <w:rPr>
          <w:rFonts w:ascii="Gill Sans" w:cs="Gill Sans" w:eastAsia="Gill Sans" w:hAnsi="Gill Sans"/>
          <w:rtl w:val="0"/>
        </w:rPr>
        <w:t xml:space="preserve">y/o por la noche,</w:t>
      </w:r>
      <w:r w:rsidDel="00000000" w:rsidR="00000000" w:rsidRPr="00000000">
        <w:rPr>
          <w:rFonts w:ascii="Gill Sans" w:cs="Gill Sans" w:eastAsia="Gill Sans" w:hAnsi="Gill Sans"/>
          <w:color w:val="1f497d"/>
          <w:rtl w:val="0"/>
        </w:rPr>
        <w:t xml:space="preserve"> </w:t>
      </w:r>
      <w:r w:rsidDel="00000000" w:rsidR="00000000" w:rsidRPr="00000000">
        <w:rPr>
          <w:rFonts w:ascii="Gill Sans" w:cs="Gill Sans" w:eastAsia="Gill Sans" w:hAnsi="Gill Sans"/>
          <w:color w:val="c00000"/>
          <w:rtl w:val="0"/>
        </w:rPr>
        <w:t xml:space="preserve">cena con música en el restaurante La Certosa.</w:t>
      </w:r>
      <w:r w:rsidDel="00000000" w:rsidR="00000000" w:rsidRPr="00000000">
        <w:rPr>
          <w:rFonts w:ascii="Gill Sans" w:cs="Gill Sans" w:eastAsia="Gill Sans" w:hAnsi="Gill Sans"/>
          <w:color w:val="1f497d"/>
          <w:rtl w:val="0"/>
        </w:rPr>
        <w:t xml:space="preserve"> </w:t>
      </w:r>
      <w:r w:rsidDel="00000000" w:rsidR="00000000" w:rsidRPr="00000000">
        <w:rPr>
          <w:rFonts w:ascii="Gill Sans" w:cs="Gill Sans" w:eastAsia="Gill Sans" w:hAnsi="Gill Sans"/>
          <w:color w:val="000000"/>
          <w:rtl w:val="0"/>
        </w:rPr>
        <w:t xml:space="preserve">Alojamiento. </w:t>
      </w:r>
    </w:p>
    <w:p w:rsidR="00000000" w:rsidDel="00000000" w:rsidP="00000000" w:rsidRDefault="00000000" w:rsidRPr="00000000" w14:paraId="00000020">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 </w:t>
      </w:r>
    </w:p>
    <w:p w:rsidR="00000000" w:rsidDel="00000000" w:rsidP="00000000" w:rsidRDefault="00000000" w:rsidRPr="00000000" w14:paraId="00000021">
      <w:pPr>
        <w:jc w:val="both"/>
        <w:rPr>
          <w:rFonts w:ascii="Gill Sans" w:cs="Gill Sans" w:eastAsia="Gill Sans" w:hAnsi="Gill Sans"/>
          <w:b w:val="1"/>
          <w:bCs w:val="1"/>
          <w:color w:val="000000"/>
        </w:rPr>
      </w:pPr>
      <w:bookmarkStart w:colFirst="0" w:colLast="0" w:name="_heading=h.eiqaztubu1oo" w:id="4"/>
      <w:bookmarkEnd w:id="4"/>
      <w:r w:rsidDel="00000000" w:rsidR="00000000" w:rsidRPr="00000000">
        <w:rPr>
          <w:rFonts w:ascii="Gill Sans" w:cs="Gill Sans" w:eastAsia="Gill Sans" w:hAnsi="Gill Sans"/>
          <w:b w:val="1"/>
          <w:bCs w:val="1"/>
          <w:color w:val="000000"/>
          <w:rtl w:val="0"/>
        </w:rPr>
        <w:t xml:space="preserve">Día 06 (jueves) Florencia – Asís - Roma</w:t>
      </w:r>
    </w:p>
    <w:p w:rsidR="00000000" w:rsidDel="00000000" w:rsidP="00000000" w:rsidRDefault="00000000" w:rsidRPr="00000000" w14:paraId="00000022">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La Italia Medieval</w:t>
      </w:r>
    </w:p>
    <w:p w:rsidR="00000000" w:rsidDel="00000000" w:rsidP="00000000" w:rsidRDefault="00000000" w:rsidRPr="00000000" w14:paraId="00000023">
      <w:pPr>
        <w:jc w:val="both"/>
        <w:rPr>
          <w:rFonts w:ascii="Gill Sans" w:cs="Gill Sans" w:eastAsia="Gill Sans" w:hAnsi="Gill Sans"/>
          <w:color w:val="000000"/>
        </w:rPr>
      </w:pPr>
      <w:bookmarkStart w:colFirst="0" w:colLast="0" w:name="_heading=h.g09cm55b2oit" w:id="5"/>
      <w:bookmarkEnd w:id="5"/>
      <w:r w:rsidDel="00000000" w:rsidR="00000000" w:rsidRPr="00000000">
        <w:rPr>
          <w:rFonts w:ascii="Gill Sans" w:cs="Gill Sans" w:eastAsia="Gill Sans" w:hAnsi="Gill Sans"/>
          <w:color w:val="000000"/>
          <w:rtl w:val="0"/>
        </w:rPr>
        <w:t xml:space="preserve">Desayuno y salida por la región de Umbría para visitar Asís con la Basílica de San Francisco. Esta ciudad conserva de su pasado romano las murallas, el foro, incluso el Templo de Minerva hoy Iglesia de Santa María sopra Minerva.  Continuación a Roma por el valle del Tíber. La ciudad imperial cobra un encanto especial al anochecer. </w:t>
      </w:r>
      <w:r w:rsidDel="00000000" w:rsidR="00000000" w:rsidRPr="00000000">
        <w:rPr>
          <w:rFonts w:ascii="Gill Sans" w:cs="Gill Sans" w:eastAsia="Gill Sans" w:hAnsi="Gill Sans"/>
          <w:color w:val="1f497d"/>
          <w:rtl w:val="0"/>
        </w:rPr>
        <w:t xml:space="preserve">Visitas opcionales Roma Barroca y/o cena especial con música.</w:t>
      </w:r>
      <w:r w:rsidDel="00000000" w:rsidR="00000000" w:rsidRPr="00000000">
        <w:rPr>
          <w:rFonts w:ascii="Gill Sans" w:cs="Gill Sans" w:eastAsia="Gill Sans" w:hAnsi="Gill Sans"/>
          <w:color w:val="000000"/>
          <w:rtl w:val="0"/>
        </w:rPr>
        <w:t xml:space="preserve"> Alojamiento.</w:t>
      </w:r>
    </w:p>
    <w:p w:rsidR="00000000" w:rsidDel="00000000" w:rsidP="00000000" w:rsidRDefault="00000000" w:rsidRPr="00000000" w14:paraId="00000024">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5">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07 (viernes) Roma</w:t>
      </w:r>
    </w:p>
    <w:p w:rsidR="00000000" w:rsidDel="00000000" w:rsidP="00000000" w:rsidRDefault="00000000" w:rsidRPr="00000000" w14:paraId="00000026">
      <w:pPr>
        <w:jc w:val="both"/>
        <w:rPr>
          <w:rFonts w:ascii="Gill Sans" w:cs="Gill Sans" w:eastAsia="Gill Sans" w:hAnsi="Gill Sans"/>
          <w:b w:val="1"/>
          <w:bCs w:val="1"/>
          <w:color w:val="000000"/>
        </w:rPr>
      </w:pPr>
      <w:bookmarkStart w:colFirst="0" w:colLast="0" w:name="_heading=h.2u6n3qbe8ov2" w:id="6"/>
      <w:bookmarkEnd w:id="6"/>
      <w:r w:rsidDel="00000000" w:rsidR="00000000" w:rsidRPr="00000000">
        <w:rPr>
          <w:rFonts w:ascii="Gill Sans" w:cs="Gill Sans" w:eastAsia="Gill Sans" w:hAnsi="Gill Sans"/>
          <w:b w:val="1"/>
          <w:bCs w:val="1"/>
          <w:color w:val="000000"/>
          <w:rtl w:val="0"/>
        </w:rPr>
        <w:t xml:space="preserve">La eterna, la imperial, la cristiana</w:t>
      </w:r>
    </w:p>
    <w:p w:rsidR="00000000" w:rsidDel="00000000" w:rsidP="00000000" w:rsidRDefault="00000000" w:rsidRPr="00000000" w14:paraId="00000027">
      <w:pPr>
        <w:jc w:val="both"/>
        <w:rPr>
          <w:rFonts w:ascii="Gill Sans" w:cs="Gill Sans" w:eastAsia="Gill Sans" w:hAnsi="Gill Sans"/>
          <w:color w:val="000000"/>
        </w:rPr>
      </w:pPr>
      <w:bookmarkStart w:colFirst="0" w:colLast="0" w:name="_heading=h.3205xfjap1xs" w:id="7"/>
      <w:bookmarkEnd w:id="7"/>
      <w:r w:rsidDel="00000000" w:rsidR="00000000" w:rsidRPr="00000000">
        <w:rPr>
          <w:rFonts w:ascii="Gill Sans" w:cs="Gill Sans" w:eastAsia="Gill Sans" w:hAnsi="Gill Sans"/>
          <w:color w:val="000000"/>
          <w:rtl w:val="0"/>
        </w:rPr>
        <w:t xml:space="preserve">Desayuno. A primera hora podremos realizar la </w:t>
      </w:r>
      <w:r w:rsidDel="00000000" w:rsidR="00000000" w:rsidRPr="00000000">
        <w:rPr>
          <w:rFonts w:ascii="Gill Sans" w:cs="Gill Sans" w:eastAsia="Gill Sans" w:hAnsi="Gill Sans"/>
          <w:color w:val="1f497d"/>
          <w:rtl w:val="0"/>
        </w:rPr>
        <w:t xml:space="preserve">visita opcional a los Museos Vaticanos y Capilla Sixtina</w:t>
      </w:r>
      <w:r w:rsidDel="00000000" w:rsidR="00000000" w:rsidRPr="00000000">
        <w:rPr>
          <w:rFonts w:ascii="Gill Sans" w:cs="Gill Sans" w:eastAsia="Gill Sans" w:hAnsi="Gill Sans"/>
          <w:i w:val="1"/>
          <w:iCs w:val="1"/>
          <w:color w:val="000000"/>
          <w:rtl w:val="0"/>
        </w:rPr>
        <w:t xml:space="preserve">.</w:t>
      </w:r>
      <w:r w:rsidDel="00000000" w:rsidR="00000000" w:rsidRPr="00000000">
        <w:rPr>
          <w:rFonts w:ascii="Gill Sans" w:cs="Gill Sans" w:eastAsia="Gill Sans" w:hAnsi="Gill Sans"/>
          <w:color w:val="000000"/>
          <w:rtl w:val="0"/>
        </w:rPr>
        <w:t xml:space="preserve">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w:t>
      </w:r>
      <w:r w:rsidDel="00000000" w:rsidR="00000000" w:rsidRPr="00000000">
        <w:rPr>
          <w:rFonts w:ascii="Gill Sans" w:cs="Gill Sans" w:eastAsia="Gill Sans" w:hAnsi="Gill Sans"/>
          <w:color w:val="c00000"/>
          <w:rtl w:val="0"/>
        </w:rPr>
        <w:t xml:space="preserve">Visita opcional: Coliseo y Foros Romanos.</w:t>
      </w:r>
      <w:r w:rsidDel="00000000" w:rsidR="00000000" w:rsidRPr="00000000">
        <w:rPr>
          <w:rFonts w:ascii="Gill Sans" w:cs="Gill Sans" w:eastAsia="Gill Sans" w:hAnsi="Gill Sans"/>
          <w:color w:val="1f497d"/>
          <w:rtl w:val="0"/>
        </w:rPr>
        <w:t xml:space="preserve"> </w:t>
      </w:r>
      <w:r w:rsidDel="00000000" w:rsidR="00000000" w:rsidRPr="00000000">
        <w:rPr>
          <w:rFonts w:ascii="Gill Sans" w:cs="Gill Sans" w:eastAsia="Gill Sans" w:hAnsi="Gill Sans"/>
          <w:color w:val="000000"/>
          <w:rtl w:val="0"/>
        </w:rPr>
        <w:t xml:space="preserve">Alojamiento.  </w:t>
      </w:r>
    </w:p>
    <w:p w:rsidR="00000000" w:rsidDel="00000000" w:rsidP="00000000" w:rsidRDefault="00000000" w:rsidRPr="00000000" w14:paraId="00000028">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9">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A">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B">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C">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D">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2E">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08 (sábado) Roma – Nápoles - Capri – Sorrento – Salerno (Cava De´Tirreni)</w:t>
      </w:r>
    </w:p>
    <w:p w:rsidR="00000000" w:rsidDel="00000000" w:rsidP="00000000" w:rsidRDefault="00000000" w:rsidRPr="00000000" w14:paraId="0000002F">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Nos vamos hacia el Sur</w:t>
      </w:r>
    </w:p>
    <w:p w:rsidR="00000000" w:rsidDel="00000000" w:rsidP="00000000" w:rsidRDefault="00000000" w:rsidRPr="00000000" w14:paraId="0000003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salida a primera hora a Nápoles para embarcar en ferry hacia Capri. Llegada y visita de la isla cuya Piazzetta Central, aunque conserva su modesta arquitectura urbana, está llena de tiendas lujosas, restaurantes caros y paparazzi a la caza de celebridades. Paseo en barco a lo largo de una parte de la costa para admirar las grutas y farallones que la fuerza del mar ha esculpido en la isla a lo largo de los años.  Salida en ferry a Sorrento. Breve visita de esta ciudad de origen romano que aún conserva el antiguo trazado de sus calles. Continuación en autocar a Salerno. Cena y Alojamiento.</w:t>
      </w:r>
    </w:p>
    <w:p w:rsidR="00000000" w:rsidDel="00000000" w:rsidP="00000000" w:rsidRDefault="00000000" w:rsidRPr="00000000" w14:paraId="00000031">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2">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09 (domingo) – Salerno (Cava De´Tirreni) - Positano – Amalfi - Salerno (Cava De´Tirreni)</w:t>
      </w:r>
    </w:p>
    <w:p w:rsidR="00000000" w:rsidDel="00000000" w:rsidP="00000000" w:rsidRDefault="00000000" w:rsidRPr="00000000" w14:paraId="00000033">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Bañada por el Mar Tirreno</w:t>
      </w:r>
    </w:p>
    <w:p w:rsidR="00000000" w:rsidDel="00000000" w:rsidP="00000000" w:rsidRDefault="00000000" w:rsidRPr="00000000" w14:paraId="00000034">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traslado al puerto de Salerno donde </w:t>
      </w:r>
      <w:r w:rsidDel="00000000" w:rsidR="00000000" w:rsidRPr="00000000">
        <w:rPr>
          <w:rFonts w:ascii="Gill Sans" w:cs="Gill Sans" w:eastAsia="Gill Sans" w:hAnsi="Gill Sans"/>
          <w:rtl w:val="0"/>
        </w:rPr>
        <w:t xml:space="preserve">embarcamos</w:t>
      </w:r>
      <w:r w:rsidDel="00000000" w:rsidR="00000000" w:rsidRPr="00000000">
        <w:rPr>
          <w:rFonts w:ascii="Gill Sans" w:cs="Gill Sans" w:eastAsia="Gill Sans" w:hAnsi="Gill Sans"/>
          <w:color w:val="000000"/>
          <w:rtl w:val="0"/>
        </w:rPr>
        <w:t xml:space="preserve"> en un crucero costero por la costa Amalfitana. Tras una hora de navegación llegada a Positano, el balcón más bello de Italia y auténtica reina de la Costa Amalfitana. Paseo por la ciudad y salida hacia Amalfi cuya figura principal es la Piazza del Duomo y su impresionante Catedral de Sant’ Andrea la cual visitaremos.  Tiempo libre. Por la tarde regreso a Salerno. Cena y alojamiento.</w:t>
      </w:r>
    </w:p>
    <w:p w:rsidR="00000000" w:rsidDel="00000000" w:rsidP="00000000" w:rsidRDefault="00000000" w:rsidRPr="00000000" w14:paraId="00000035">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36">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10 (lunes) Salerno (Cava De´Tirreni) – Pompeya – Nápoles – Matera</w:t>
      </w:r>
    </w:p>
    <w:p w:rsidR="00000000" w:rsidDel="00000000" w:rsidP="00000000" w:rsidRDefault="00000000" w:rsidRPr="00000000" w14:paraId="00000037">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El Vesubio y sus víctimas …</w:t>
      </w:r>
    </w:p>
    <w:p w:rsidR="00000000" w:rsidDel="00000000" w:rsidP="00000000" w:rsidRDefault="00000000" w:rsidRPr="00000000" w14:paraId="00000038">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traslado a Pompeya para visitar las excavaciones de la antigua ciudad romana, sepultada por la erupción del Vesubio. Salida hacia Nápoles y visita panorámica de la ciudad, situada en la bahía que lleva su mismo nombre, es la ciudad más poblada del sur de Italia. Finalizada continuación a Matera.  Alojamiento.</w:t>
      </w:r>
    </w:p>
    <w:p w:rsidR="00000000" w:rsidDel="00000000" w:rsidP="00000000" w:rsidRDefault="00000000" w:rsidRPr="00000000" w14:paraId="00000039">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3A">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11 (martes) Matera – Alberobello - Lecce</w:t>
      </w:r>
    </w:p>
    <w:p w:rsidR="00000000" w:rsidDel="00000000" w:rsidP="00000000" w:rsidRDefault="00000000" w:rsidRPr="00000000" w14:paraId="0000003B">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Prehistoria, hadas y duendes</w:t>
      </w:r>
    </w:p>
    <w:p w:rsidR="00000000" w:rsidDel="00000000" w:rsidP="00000000" w:rsidRDefault="00000000" w:rsidRPr="00000000" w14:paraId="0000003C">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Matera, conocida internacionalmente por sus “Sassi”, originales asentamientos de la prehistoria y al parecer los primeros asentamientos en Italia. Son casas excavadas dentro de la roca características de las regiones Basilicata y Apulia. Una de las peculiaridades de esta antigua ciudad es su similitud con las antiguas ciudades cerca de Jerusalén. Por la tarde salida hacia Alberobello, la ciudad de los Trulli, patrimonio de la Unesco con sus casas típicas con techos con forma de cono usadas como viviendas o para almacenar utensilios de trabajo. Continuación a Lecce.                             </w:t>
      </w:r>
    </w:p>
    <w:p w:rsidR="00000000" w:rsidDel="00000000" w:rsidP="00000000" w:rsidRDefault="00000000" w:rsidRPr="00000000" w14:paraId="0000003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Llegada y alojamiento.</w:t>
      </w:r>
    </w:p>
    <w:p w:rsidR="00000000" w:rsidDel="00000000" w:rsidP="00000000" w:rsidRDefault="00000000" w:rsidRPr="00000000" w14:paraId="0000003E">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3F">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40">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12 (miércoles) – Lecce</w:t>
      </w:r>
    </w:p>
    <w:p w:rsidR="00000000" w:rsidDel="00000000" w:rsidP="00000000" w:rsidRDefault="00000000" w:rsidRPr="00000000" w14:paraId="00000041">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La Florencia del sur</w:t>
      </w:r>
    </w:p>
    <w:p w:rsidR="00000000" w:rsidDel="00000000" w:rsidP="00000000" w:rsidRDefault="00000000" w:rsidRPr="00000000" w14:paraId="00000042">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Lecce, llamada la “Florencia del Sur” y conocida por su famoso arte y arquitectura </w:t>
      </w:r>
      <w:r w:rsidDel="00000000" w:rsidR="00000000" w:rsidRPr="00000000">
        <w:rPr>
          <w:rFonts w:ascii="Gill Sans" w:cs="Gill Sans" w:eastAsia="Gill Sans" w:hAnsi="Gill Sans"/>
          <w:rtl w:val="0"/>
        </w:rPr>
        <w:t xml:space="preserve">barroca</w:t>
      </w:r>
      <w:r w:rsidDel="00000000" w:rsidR="00000000" w:rsidRPr="00000000">
        <w:rPr>
          <w:rFonts w:ascii="Gill Sans" w:cs="Gill Sans" w:eastAsia="Gill Sans" w:hAnsi="Gill Sans"/>
          <w:color w:val="000000"/>
          <w:rtl w:val="0"/>
        </w:rPr>
        <w:t xml:space="preserve"> revelados entre finales del siglo XVI y la primera mitad del siglo XVII. Visita a la Catedral con Cripta, Santa Croce, anfiteatro y teatro romano exterior. Tarde libre para poder disfrutar la ciudad a nuestro aire. Alojamiento.</w:t>
      </w:r>
    </w:p>
    <w:p w:rsidR="00000000" w:rsidDel="00000000" w:rsidP="00000000" w:rsidRDefault="00000000" w:rsidRPr="00000000" w14:paraId="00000043">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44">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13 (jueves) Lecce: San Andrea – Otranto – Santa María de Leuca</w:t>
      </w:r>
    </w:p>
    <w:p w:rsidR="00000000" w:rsidDel="00000000" w:rsidP="00000000" w:rsidRDefault="00000000" w:rsidRPr="00000000" w14:paraId="00000045">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El tacón de la bota</w:t>
      </w:r>
    </w:p>
    <w:p w:rsidR="00000000" w:rsidDel="00000000" w:rsidP="00000000" w:rsidRDefault="00000000" w:rsidRPr="00000000" w14:paraId="0000004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excursión de día completo, veremos la Torre de San Andrea, donde la erosión del viento y las olas han creado con el paso del tiempo una auténtica obra de arte natural de roca blanca que adopta formas que nos recuerdan a puentes y túneles que emergen de un mar limpio y transparente. Continuación y tour de orientación por Otranto, ciudad llamada la “Puerta de Oriente”, con su Catedral románica, la capilla del sepulcro de los Santos Mártires y la sugestiva Cripta. Por la tarde, nos acercaremos hasta Santa María de Leuca para admirar desde su promontorio el abrazo entre los dos mares: el Adriático y el Jonio. Regreso a Lecce. Alojamiento.</w:t>
      </w:r>
    </w:p>
    <w:p w:rsidR="00000000" w:rsidDel="00000000" w:rsidP="00000000" w:rsidRDefault="00000000" w:rsidRPr="00000000" w14:paraId="00000047">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48">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14 (viernes) Lecce – Ostuni – Polignano a Mare - Bari</w:t>
      </w:r>
    </w:p>
    <w:p w:rsidR="00000000" w:rsidDel="00000000" w:rsidP="00000000" w:rsidRDefault="00000000" w:rsidRPr="00000000" w14:paraId="00000049">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Playas, miradores y balcones al mar</w:t>
      </w:r>
    </w:p>
    <w:p w:rsidR="00000000" w:rsidDel="00000000" w:rsidP="00000000" w:rsidRDefault="00000000" w:rsidRPr="00000000" w14:paraId="0000004A">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Salida a Ostuni y tour de orientación por la ciudad, conocida como la “ciudad blanca”, daremos un paseo por su pintoresco centro histórico con visita de su catedral románico-gótica. Continuamos a Polignano a Mare, antiguo pueblo de pescadores. Por la tarde llegada a Bari. Alojamiento.</w:t>
      </w:r>
    </w:p>
    <w:p w:rsidR="00000000" w:rsidDel="00000000" w:rsidP="00000000" w:rsidRDefault="00000000" w:rsidRPr="00000000" w14:paraId="0000004B">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C">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D">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E">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0">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15 (sábado) Bari</w:t>
      </w:r>
    </w:p>
    <w:p w:rsidR="00000000" w:rsidDel="00000000" w:rsidP="00000000" w:rsidRDefault="00000000" w:rsidRPr="00000000" w14:paraId="00000051">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Capital de la región</w:t>
      </w:r>
    </w:p>
    <w:p w:rsidR="00000000" w:rsidDel="00000000" w:rsidP="00000000" w:rsidRDefault="00000000" w:rsidRPr="00000000" w14:paraId="00000052">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Por la mañana visita panorámica de Bari, capital de la Puglia, lo que históricamente era un gran centro marítimo que unía Oriente y Occidente, es hoy un vibrante puerto y centro universitario. Bari es la segunda ciudad más grande del sur de Italia y es tan rica en arte, historia y tradición culinaria que cada visita es un recuerdo inolvidable. Tarde libre. </w:t>
      </w:r>
    </w:p>
    <w:p w:rsidR="00000000" w:rsidDel="00000000" w:rsidP="00000000" w:rsidRDefault="00000000" w:rsidRPr="00000000" w14:paraId="0000005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Alojamiento.</w:t>
      </w:r>
    </w:p>
    <w:p w:rsidR="00000000" w:rsidDel="00000000" w:rsidP="00000000" w:rsidRDefault="00000000" w:rsidRPr="00000000" w14:paraId="00000054">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55">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16 (domingo) – Bari - Roma</w:t>
      </w:r>
    </w:p>
    <w:p w:rsidR="00000000" w:rsidDel="00000000" w:rsidP="00000000" w:rsidRDefault="00000000" w:rsidRPr="00000000" w14:paraId="00000056">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De la costa del Adriático al corazón del Imperio</w:t>
      </w:r>
    </w:p>
    <w:p w:rsidR="00000000" w:rsidDel="00000000" w:rsidP="00000000" w:rsidRDefault="00000000" w:rsidRPr="00000000" w14:paraId="00000057">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salida en autocar hacia Roma. Llegada y alojamiento</w:t>
      </w:r>
    </w:p>
    <w:p w:rsidR="00000000" w:rsidDel="00000000" w:rsidP="00000000" w:rsidRDefault="00000000" w:rsidRPr="00000000" w14:paraId="00000058">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59">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Día 17 (lunes) – Roma – Ciudad de origen</w:t>
      </w:r>
    </w:p>
    <w:p w:rsidR="00000000" w:rsidDel="00000000" w:rsidP="00000000" w:rsidRDefault="00000000" w:rsidRPr="00000000" w14:paraId="0000005A">
      <w:pPr>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Vuelta a casa</w:t>
      </w:r>
    </w:p>
    <w:p w:rsidR="00000000" w:rsidDel="00000000" w:rsidP="00000000" w:rsidRDefault="00000000" w:rsidRPr="00000000" w14:paraId="0000005B">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Desayuno y tiempo libre hasta la hora del traslado al aeropuerto. </w:t>
      </w:r>
    </w:p>
    <w:p w:rsidR="00000000" w:rsidDel="00000000" w:rsidP="00000000" w:rsidRDefault="00000000" w:rsidRPr="00000000" w14:paraId="0000005C">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5D">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5E">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5F">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6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2">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4">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FECHAS DE INICIO 2026:</w:t>
      </w:r>
    </w:p>
    <w:p w:rsidR="00000000" w:rsidDel="00000000" w:rsidP="00000000" w:rsidRDefault="00000000" w:rsidRPr="00000000" w14:paraId="00000065">
      <w:pPr>
        <w:jc w:val="both"/>
        <w:rPr>
          <w:rFonts w:ascii="Gill Sans" w:cs="Gill Sans" w:eastAsia="Gill Sans" w:hAnsi="Gill Sans"/>
          <w:b w:val="1"/>
          <w:bCs w:val="1"/>
          <w:color w:val="000000"/>
        </w:rPr>
      </w:pPr>
      <w:r w:rsidDel="00000000" w:rsidR="00000000" w:rsidRPr="00000000">
        <w:rPr>
          <w:rtl w:val="0"/>
        </w:rPr>
      </w:r>
    </w:p>
    <w:p w:rsidR="00000000" w:rsidDel="00000000" w:rsidP="00000000" w:rsidRDefault="00000000" w:rsidRPr="00000000" w14:paraId="00000066">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May </w:t>
      </w:r>
      <w:r w:rsidDel="00000000" w:rsidR="00000000" w:rsidRPr="00000000">
        <w:rPr>
          <w:rFonts w:ascii="Gill Sans" w:cs="Gill Sans" w:eastAsia="Gill Sans" w:hAnsi="Gill Sans"/>
          <w:rtl w:val="0"/>
        </w:rPr>
        <w:t xml:space="preserve">30</w:t>
      </w:r>
      <w:r w:rsidDel="00000000" w:rsidR="00000000" w:rsidRPr="00000000">
        <w:rPr>
          <w:rtl w:val="0"/>
        </w:rPr>
      </w:r>
    </w:p>
    <w:p w:rsidR="00000000" w:rsidDel="00000000" w:rsidP="00000000" w:rsidRDefault="00000000" w:rsidRPr="00000000" w14:paraId="00000067">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Jun </w:t>
      </w:r>
      <w:r w:rsidDel="00000000" w:rsidR="00000000" w:rsidRPr="00000000">
        <w:rPr>
          <w:rFonts w:ascii="Gill Sans" w:cs="Gill Sans" w:eastAsia="Gill Sans" w:hAnsi="Gill Sans"/>
          <w:rtl w:val="0"/>
        </w:rPr>
        <w:t xml:space="preserve">13, 27</w:t>
      </w:r>
      <w:r w:rsidDel="00000000" w:rsidR="00000000" w:rsidRPr="00000000">
        <w:rPr>
          <w:rtl w:val="0"/>
        </w:rPr>
      </w:r>
    </w:p>
    <w:p w:rsidR="00000000" w:rsidDel="00000000" w:rsidP="00000000" w:rsidRDefault="00000000" w:rsidRPr="00000000" w14:paraId="00000068">
      <w:pPr>
        <w:rPr>
          <w:rFonts w:ascii="Gill Sans" w:cs="Gill Sans" w:eastAsia="Gill Sans" w:hAnsi="Gill Sans"/>
        </w:rPr>
      </w:pPr>
      <w:r w:rsidDel="00000000" w:rsidR="00000000" w:rsidRPr="00000000">
        <w:rPr>
          <w:rFonts w:ascii="Gill Sans" w:cs="Gill Sans" w:eastAsia="Gill Sans" w:hAnsi="Gill Sans"/>
          <w:b w:val="1"/>
          <w:bCs w:val="1"/>
          <w:rtl w:val="0"/>
        </w:rPr>
        <w:t xml:space="preserve">Jul   </w:t>
      </w:r>
      <w:r w:rsidDel="00000000" w:rsidR="00000000" w:rsidRPr="00000000">
        <w:rPr>
          <w:rFonts w:ascii="Gill Sans" w:cs="Gill Sans" w:eastAsia="Gill Sans" w:hAnsi="Gill Sans"/>
          <w:rtl w:val="0"/>
        </w:rPr>
        <w:t xml:space="preserve">04, 11</w:t>
      </w:r>
    </w:p>
    <w:p w:rsidR="00000000" w:rsidDel="00000000" w:rsidP="00000000" w:rsidRDefault="00000000" w:rsidRPr="00000000" w14:paraId="00000069">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Ago </w:t>
      </w:r>
      <w:r w:rsidDel="00000000" w:rsidR="00000000" w:rsidRPr="00000000">
        <w:rPr>
          <w:rFonts w:ascii="Gill Sans" w:cs="Gill Sans" w:eastAsia="Gill Sans" w:hAnsi="Gill Sans"/>
          <w:rtl w:val="0"/>
        </w:rPr>
        <w:t xml:space="preserve">01, 29</w:t>
      </w:r>
      <w:r w:rsidDel="00000000" w:rsidR="00000000" w:rsidRPr="00000000">
        <w:rPr>
          <w:rFonts w:ascii="Gill Sans" w:cs="Gill Sans" w:eastAsia="Gill Sans" w:hAnsi="Gill Sans"/>
          <w:b w:val="1"/>
          <w:bCs w:val="1"/>
          <w:rtl w:val="0"/>
        </w:rPr>
        <w:t xml:space="preserve"> </w:t>
      </w:r>
    </w:p>
    <w:p w:rsidR="00000000" w:rsidDel="00000000" w:rsidP="00000000" w:rsidRDefault="00000000" w:rsidRPr="00000000" w14:paraId="0000006A">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Sep </w:t>
      </w:r>
      <w:r w:rsidDel="00000000" w:rsidR="00000000" w:rsidRPr="00000000">
        <w:rPr>
          <w:rFonts w:ascii="Gill Sans" w:cs="Gill Sans" w:eastAsia="Gill Sans" w:hAnsi="Gill Sans"/>
          <w:rtl w:val="0"/>
        </w:rPr>
        <w:t xml:space="preserve">19, 26</w:t>
      </w:r>
      <w:r w:rsidDel="00000000" w:rsidR="00000000" w:rsidRPr="00000000">
        <w:rPr>
          <w:rtl w:val="0"/>
        </w:rPr>
      </w:r>
    </w:p>
    <w:p w:rsidR="00000000" w:rsidDel="00000000" w:rsidP="00000000" w:rsidRDefault="00000000" w:rsidRPr="00000000" w14:paraId="0000006B">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Oct </w:t>
      </w:r>
      <w:r w:rsidDel="00000000" w:rsidR="00000000" w:rsidRPr="00000000">
        <w:rPr>
          <w:rFonts w:ascii="Gill Sans" w:cs="Gill Sans" w:eastAsia="Gill Sans" w:hAnsi="Gill Sans"/>
          <w:rtl w:val="0"/>
        </w:rPr>
        <w:t xml:space="preserve">10</w:t>
      </w:r>
      <w:r w:rsidDel="00000000" w:rsidR="00000000" w:rsidRPr="00000000">
        <w:rPr>
          <w:rtl w:val="0"/>
        </w:rPr>
      </w:r>
    </w:p>
    <w:p w:rsidR="00000000" w:rsidDel="00000000" w:rsidP="00000000" w:rsidRDefault="00000000" w:rsidRPr="00000000" w14:paraId="0000006C">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1">
      <w:pPr>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HOTELES PREVISTOS O SIMILARES:</w:t>
      </w:r>
      <w:r w:rsidDel="00000000" w:rsidR="00000000" w:rsidRPr="00000000">
        <w:rPr>
          <w:rtl w:val="0"/>
        </w:rPr>
      </w:r>
    </w:p>
    <w:p w:rsidR="00000000" w:rsidDel="00000000" w:rsidP="00000000" w:rsidRDefault="00000000" w:rsidRPr="00000000" w14:paraId="00000072">
      <w:pPr>
        <w:rPr>
          <w:rFonts w:ascii="Gill Sans" w:cs="Gill Sans" w:eastAsia="Gill Sans" w:hAnsi="Gill Sans"/>
          <w:color w:val="000000"/>
        </w:rPr>
      </w:pPr>
      <w:r w:rsidDel="00000000" w:rsidR="00000000" w:rsidRPr="00000000">
        <w:rPr>
          <w:rtl w:val="0"/>
        </w:rPr>
      </w:r>
    </w:p>
    <w:tbl>
      <w:tblPr>
        <w:tblStyle w:val="Table1"/>
        <w:tblW w:w="6165.0" w:type="dxa"/>
        <w:jc w:val="left"/>
        <w:tblInd w:w="-72.0" w:type="dxa"/>
        <w:tblLayout w:type="fixed"/>
        <w:tblLook w:val="0400"/>
      </w:tblPr>
      <w:tblGrid>
        <w:gridCol w:w="3720"/>
        <w:gridCol w:w="2445"/>
        <w:tblGridChange w:id="0">
          <w:tblGrid>
            <w:gridCol w:w="3720"/>
            <w:gridCol w:w="2445"/>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3">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CIUDAD/HOTEL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SITUACIÓN</w:t>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75">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Milán</w:t>
            </w:r>
          </w:p>
          <w:p w:rsidR="00000000" w:rsidDel="00000000" w:rsidP="00000000" w:rsidRDefault="00000000" w:rsidRPr="00000000" w14:paraId="0000007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Barone di Sassj **** </w:t>
            </w:r>
          </w:p>
          <w:p w:rsidR="00000000" w:rsidDel="00000000" w:rsidP="00000000" w:rsidRDefault="00000000" w:rsidRPr="00000000" w14:paraId="00000077">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AC Milano Sesto ****</w:t>
            </w:r>
          </w:p>
          <w:p w:rsidR="00000000" w:rsidDel="00000000" w:rsidP="00000000" w:rsidRDefault="00000000" w:rsidRPr="00000000" w14:paraId="0000007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Duca di Mantova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(Sesto San Giovanni) (Sesto San Giovanni) (Sesto San Giovanni)</w:t>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7B">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Venecia </w:t>
            </w:r>
          </w:p>
          <w:p w:rsidR="00000000" w:rsidDel="00000000" w:rsidP="00000000" w:rsidRDefault="00000000" w:rsidRPr="00000000" w14:paraId="0000007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Novotel Mestre Castellana ****</w:t>
            </w:r>
          </w:p>
          <w:p w:rsidR="00000000" w:rsidDel="00000000" w:rsidP="00000000" w:rsidRDefault="00000000" w:rsidRPr="00000000" w14:paraId="0000007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Belstay Venezia Mestre ****</w:t>
            </w:r>
          </w:p>
          <w:p w:rsidR="00000000" w:rsidDel="00000000" w:rsidP="00000000" w:rsidRDefault="00000000" w:rsidRPr="00000000" w14:paraId="0000007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Lugano Torretta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p w:rsidR="00000000" w:rsidDel="00000000" w:rsidP="00000000" w:rsidRDefault="00000000" w:rsidRPr="00000000" w14:paraId="0000008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p w:rsidR="00000000" w:rsidDel="00000000" w:rsidP="00000000" w:rsidRDefault="00000000" w:rsidRPr="00000000" w14:paraId="0000008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(Mestre)</w:t>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83">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Florencia</w:t>
            </w:r>
          </w:p>
          <w:p w:rsidR="00000000" w:rsidDel="00000000" w:rsidP="00000000" w:rsidRDefault="00000000" w:rsidRPr="00000000" w14:paraId="0000008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Grifone **** </w:t>
            </w:r>
          </w:p>
          <w:p w:rsidR="00000000" w:rsidDel="00000000" w:rsidP="00000000" w:rsidRDefault="00000000" w:rsidRPr="00000000" w14:paraId="00000085">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Raffaello ****</w:t>
            </w:r>
          </w:p>
          <w:p w:rsidR="00000000" w:rsidDel="00000000" w:rsidP="00000000" w:rsidRDefault="00000000" w:rsidRPr="00000000" w14:paraId="0000008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Wyndham Garden Florence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89">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8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rHeight w:val="78" w:hRule="atLeast"/>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8B">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Roma</w:t>
            </w:r>
          </w:p>
          <w:p w:rsidR="00000000" w:rsidDel="00000000" w:rsidP="00000000" w:rsidRDefault="00000000" w:rsidRPr="00000000" w14:paraId="0000008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Ergife ****</w:t>
            </w:r>
          </w:p>
          <w:p w:rsidR="00000000" w:rsidDel="00000000" w:rsidP="00000000" w:rsidRDefault="00000000" w:rsidRPr="00000000" w14:paraId="0000008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Green Park Pamphili ****</w:t>
            </w:r>
          </w:p>
          <w:p w:rsidR="00000000" w:rsidDel="00000000" w:rsidP="00000000" w:rsidRDefault="00000000" w:rsidRPr="00000000" w14:paraId="0000008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Garner Hotel Rome Aurelia ****</w:t>
            </w:r>
          </w:p>
          <w:p w:rsidR="00000000" w:rsidDel="00000000" w:rsidP="00000000" w:rsidRDefault="00000000" w:rsidRPr="00000000" w14:paraId="0000008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Marc Aurelio ****</w:t>
            </w:r>
          </w:p>
          <w:p w:rsidR="00000000" w:rsidDel="00000000" w:rsidP="00000000" w:rsidRDefault="00000000" w:rsidRPr="00000000" w14:paraId="0000009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Hotel Fleming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93">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9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95">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9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rHeight w:val="78" w:hRule="atLeast"/>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97">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Salerno</w:t>
            </w:r>
          </w:p>
          <w:p w:rsidR="00000000" w:rsidDel="00000000" w:rsidP="00000000" w:rsidRDefault="00000000" w:rsidRPr="00000000" w14:paraId="0000009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Holiday Inn ****</w:t>
            </w:r>
          </w:p>
          <w:p w:rsidR="00000000" w:rsidDel="00000000" w:rsidP="00000000" w:rsidRDefault="00000000" w:rsidRPr="00000000" w14:paraId="00000099">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Mediterranea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(Cava de Tirreni)</w:t>
            </w:r>
          </w:p>
          <w:p w:rsidR="00000000" w:rsidDel="00000000" w:rsidP="00000000" w:rsidRDefault="00000000" w:rsidRPr="00000000" w14:paraId="0000009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(Salerno)</w:t>
            </w:r>
          </w:p>
        </w:tc>
      </w:tr>
      <w:tr>
        <w:trPr>
          <w:cantSplit w:val="0"/>
          <w:trHeight w:val="78" w:hRule="atLeast"/>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9D">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Matera</w:t>
            </w:r>
          </w:p>
          <w:p w:rsidR="00000000" w:rsidDel="00000000" w:rsidP="00000000" w:rsidRDefault="00000000" w:rsidRPr="00000000" w14:paraId="0000009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Una La Martella ****</w:t>
            </w:r>
          </w:p>
          <w:p w:rsidR="00000000" w:rsidDel="00000000" w:rsidP="00000000" w:rsidRDefault="00000000" w:rsidRPr="00000000" w14:paraId="0000009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Una MH La Matera ****</w:t>
            </w:r>
          </w:p>
          <w:p w:rsidR="00000000" w:rsidDel="00000000" w:rsidP="00000000" w:rsidRDefault="00000000" w:rsidRPr="00000000" w14:paraId="000000A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Nazionale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A3">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A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rHeight w:val="78" w:hRule="atLeast"/>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A5">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Lecce</w:t>
            </w:r>
          </w:p>
          <w:p w:rsidR="00000000" w:rsidDel="00000000" w:rsidP="00000000" w:rsidRDefault="00000000" w:rsidRPr="00000000" w14:paraId="000000A6">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Htl Lecce ****</w:t>
            </w:r>
          </w:p>
          <w:p w:rsidR="00000000" w:rsidDel="00000000" w:rsidP="00000000" w:rsidRDefault="00000000" w:rsidRPr="00000000" w14:paraId="000000A7">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Hilton Garden Inn ****</w:t>
            </w:r>
          </w:p>
          <w:p w:rsidR="00000000" w:rsidDel="00000000" w:rsidP="00000000" w:rsidRDefault="00000000" w:rsidRPr="00000000" w14:paraId="000000A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Grand Htl Tiziano e Congressi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A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AB">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A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 </w:t>
            </w:r>
          </w:p>
        </w:tc>
      </w:tr>
      <w:tr>
        <w:trPr>
          <w:cantSplit w:val="0"/>
          <w:trHeight w:val="78" w:hRule="atLeast"/>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AD">
            <w:pPr>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Bari</w:t>
            </w:r>
          </w:p>
          <w:p w:rsidR="00000000" w:rsidDel="00000000" w:rsidP="00000000" w:rsidRDefault="00000000" w:rsidRPr="00000000" w14:paraId="000000AE">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Parco dei Principe **** (1)</w:t>
            </w:r>
          </w:p>
          <w:p w:rsidR="00000000" w:rsidDel="00000000" w:rsidP="00000000" w:rsidRDefault="00000000" w:rsidRPr="00000000" w14:paraId="000000A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Excelsior ****</w:t>
            </w:r>
          </w:p>
          <w:p w:rsidR="00000000" w:rsidDel="00000000" w:rsidP="00000000" w:rsidRDefault="00000000" w:rsidRPr="00000000" w14:paraId="000000B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Nicolaus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B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B3">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p w:rsidR="00000000" w:rsidDel="00000000" w:rsidP="00000000" w:rsidRDefault="00000000" w:rsidRPr="00000000" w14:paraId="000000B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bl>
    <w:p w:rsidR="00000000" w:rsidDel="00000000" w:rsidP="00000000" w:rsidRDefault="00000000" w:rsidRPr="00000000" w14:paraId="000000B5">
      <w:pPr>
        <w:rPr>
          <w:rFonts w:ascii="Gill Sans" w:cs="Gill Sans" w:eastAsia="Gill Sans" w:hAnsi="Gill Sans"/>
          <w:b w:val="1"/>
          <w:bCs w:val="1"/>
          <w:color w:val="192646"/>
        </w:rPr>
      </w:pPr>
      <w:r w:rsidDel="00000000" w:rsidR="00000000" w:rsidRPr="00000000">
        <w:rPr>
          <w:rtl w:val="0"/>
        </w:rPr>
      </w:r>
    </w:p>
    <w:tbl>
      <w:tblPr>
        <w:tblStyle w:val="Table2"/>
        <w:tblpPr w:leftFromText="141" w:rightFromText="141" w:topFromText="0" w:bottomFromText="0" w:vertAnchor="text" w:horzAnchor="text" w:tblpX="0" w:tblpY="1"/>
        <w:tblW w:w="5610.0" w:type="dxa"/>
        <w:jc w:val="left"/>
        <w:tblLayout w:type="fixed"/>
        <w:tblLook w:val="0400"/>
      </w:tblPr>
      <w:tblGrid>
        <w:gridCol w:w="3626"/>
        <w:gridCol w:w="992"/>
        <w:gridCol w:w="992"/>
        <w:tblGridChange w:id="0">
          <w:tblGrid>
            <w:gridCol w:w="3626"/>
            <w:gridCol w:w="992"/>
            <w:gridCol w:w="992"/>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6">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7">
            <w:pPr>
              <w:rPr>
                <w:rFonts w:ascii="Gill Sans" w:cs="Gill Sans" w:eastAsia="Gill Sans" w:hAnsi="Gill Sans"/>
                <w:color w:val="192646"/>
              </w:rPr>
            </w:pPr>
            <w:r w:rsidDel="00000000" w:rsidR="00000000" w:rsidRPr="00000000">
              <w:rPr>
                <w:rFonts w:ascii="Gill Sans" w:cs="Gill Sans" w:eastAsia="Gill Sans" w:hAnsi="Gill Sans"/>
                <w:color w:val="192646"/>
                <w:rtl w:val="0"/>
              </w:rPr>
              <w:t xml:space="preserve">D</w:t>
            </w:r>
            <w:r w:rsidDel="00000000" w:rsidR="00000000" w:rsidRPr="00000000">
              <w:rPr>
                <w:rFonts w:ascii="Gill Sans" w:cs="Gill Sans" w:eastAsia="Gill Sans" w:hAnsi="Gill Sans"/>
                <w:color w:val="000000"/>
                <w:rtl w:val="0"/>
              </w:rPr>
              <w:t xml:space="preserve">BL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Gill Sans" w:cs="Gill Sans" w:eastAsia="Gill Sans" w:hAnsi="Gill Sans"/>
                <w:color w:val="192646"/>
              </w:rPr>
            </w:pPr>
            <w:r w:rsidDel="00000000" w:rsidR="00000000" w:rsidRPr="00000000">
              <w:rPr>
                <w:rFonts w:ascii="Gill Sans" w:cs="Gill Sans" w:eastAsia="Gill Sans" w:hAnsi="Gill Sans"/>
                <w:color w:val="000000"/>
                <w:rtl w:val="0"/>
              </w:rPr>
              <w:t xml:space="preserve">S. SGL</w:t>
            </w:r>
            <w:r w:rsidDel="00000000" w:rsidR="00000000" w:rsidRPr="00000000">
              <w:rPr>
                <w:rtl w:val="0"/>
              </w:rPr>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9">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000000"/>
                <w:rtl w:val="0"/>
              </w:rPr>
              <w:t xml:space="preserve">Recorrido completo Mil/Rom (17 días)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A">
            <w:pPr>
              <w:rPr>
                <w:rFonts w:ascii="Gill Sans" w:cs="Gill Sans" w:eastAsia="Gill Sans" w:hAnsi="Gill Sans"/>
                <w:color w:val="192646"/>
              </w:rPr>
            </w:pPr>
            <w:r w:rsidDel="00000000" w:rsidR="00000000" w:rsidRPr="00000000">
              <w:rPr>
                <w:rFonts w:ascii="Gill Sans" w:cs="Gill Sans" w:eastAsia="Gill Sans" w:hAnsi="Gill Sans"/>
                <w:color w:val="000000"/>
                <w:rtl w:val="0"/>
              </w:rPr>
              <w:t xml:space="preserve">3.515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Gill Sans" w:cs="Gill Sans" w:eastAsia="Gill Sans" w:hAnsi="Gill Sans"/>
                <w:color w:val="192646"/>
              </w:rPr>
            </w:pPr>
            <w:r w:rsidDel="00000000" w:rsidR="00000000" w:rsidRPr="00000000">
              <w:rPr>
                <w:rFonts w:ascii="Gill Sans" w:cs="Gill Sans" w:eastAsia="Gill Sans" w:hAnsi="Gill Sans"/>
                <w:color w:val="000000"/>
                <w:rtl w:val="0"/>
              </w:rPr>
              <w:t xml:space="preserve">1.020</w:t>
            </w:r>
            <w:r w:rsidDel="00000000" w:rsidR="00000000" w:rsidRPr="00000000">
              <w:rPr>
                <w:rtl w:val="0"/>
              </w:rPr>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C">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465</w:t>
            </w:r>
          </w:p>
        </w:tc>
      </w:tr>
    </w:tbl>
    <w:p w:rsidR="00000000" w:rsidDel="00000000" w:rsidP="00000000" w:rsidRDefault="00000000" w:rsidRPr="00000000" w14:paraId="000000BF">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br w:type="textWrapping"/>
      </w:r>
    </w:p>
    <w:p w:rsidR="00000000" w:rsidDel="00000000" w:rsidP="00000000" w:rsidRDefault="00000000" w:rsidRPr="00000000" w14:paraId="000000C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1">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2">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5">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6">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régimen de alojamiento y desayuno buffet.</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2 cenas.</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todo el recorrido en bus, independientemente del número de pasajeros</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Florencia, Roma, Capri, Sorrento, Positano, Amalfi, Pompeya, Nápoles, Matera, Lecce, Bari y multitud de visitas con nuestro guía correo.</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por el Lago Garda </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Barco en Venecia con crucero por las islas de la laguna.</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por el barrio del Trastevere en Roma</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Ferry Napoles/Capri/Sorrento</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costero por las localidades de Amalfi y Positano</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Entradas a la Catedral de Amalfi y excavaciones de Pompeya</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D5">
      <w:pPr>
        <w:rPr>
          <w:rFonts w:ascii="Gill Sans" w:cs="Gill Sans" w:eastAsia="Gill Sans" w:hAnsi="Gill Sans"/>
        </w:rPr>
      </w:pPr>
      <w:r w:rsidDel="00000000" w:rsidR="00000000" w:rsidRPr="00000000">
        <w:rPr>
          <w:rtl w:val="0"/>
        </w:rPr>
      </w:r>
    </w:p>
    <w:p w:rsidR="00000000" w:rsidDel="00000000" w:rsidP="00000000" w:rsidRDefault="00000000" w:rsidRPr="00000000" w14:paraId="000000D6">
      <w:pPr>
        <w:rPr>
          <w:rFonts w:ascii="Gill Sans" w:cs="Gill Sans" w:eastAsia="Gill Sans" w:hAnsi="Gill Sans"/>
        </w:rPr>
      </w:pPr>
      <w:r w:rsidDel="00000000" w:rsidR="00000000" w:rsidRPr="00000000">
        <w:rPr>
          <w:rtl w:val="0"/>
        </w:rPr>
      </w:r>
    </w:p>
    <w:p w:rsidR="00000000" w:rsidDel="00000000" w:rsidP="00000000" w:rsidRDefault="00000000" w:rsidRPr="00000000" w14:paraId="000000D7">
      <w:pPr>
        <w:rPr>
          <w:rFonts w:ascii="Gill Sans" w:cs="Gill Sans" w:eastAsia="Gill Sans" w:hAnsi="Gill Sans"/>
        </w:rPr>
      </w:pPr>
      <w:r w:rsidDel="00000000" w:rsidR="00000000" w:rsidRPr="00000000">
        <w:rPr>
          <w:rtl w:val="0"/>
        </w:rPr>
      </w:r>
    </w:p>
    <w:p w:rsidR="00000000" w:rsidDel="00000000" w:rsidP="00000000" w:rsidRDefault="00000000" w:rsidRPr="00000000" w14:paraId="000000D8">
      <w:pPr>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Las visitas opcionales marcadas de color azul en el itinerario son las que se incluyen en el “Valor Añadido”.</w:t>
      </w:r>
      <w:r w:rsidDel="00000000" w:rsidR="00000000" w:rsidRPr="00000000">
        <w:rPr>
          <w:rtl w:val="0"/>
        </w:rPr>
      </w:r>
    </w:p>
    <w:p w:rsidR="00000000" w:rsidDel="00000000" w:rsidP="00000000" w:rsidRDefault="00000000" w:rsidRPr="00000000" w14:paraId="000000D9">
      <w:pPr>
        <w:rPr>
          <w:rFonts w:ascii="Gill Sans" w:cs="Gill Sans" w:eastAsia="Gill Sans" w:hAnsi="Gill Sans"/>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en góndola en Venecia</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la Iglesia de la Santa Croce </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la Roma Barroca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Museos Vaticanos en Roma</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especial con música en Roma (día 6) en el Rte. “Termas del Coliseo o similar”.</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1 cena (día 4) y 3 almuerzos (días 3, 4 y 5)</w:t>
      </w:r>
    </w:p>
    <w:p w:rsidR="00000000" w:rsidDel="00000000" w:rsidP="00000000" w:rsidRDefault="00000000" w:rsidRPr="00000000" w14:paraId="000000E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E1">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NO INCLUYE:</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0EA">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EB">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EC">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E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E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E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F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F1">
      <w:pPr>
        <w:jc w:val="both"/>
        <w:rPr>
          <w:rFonts w:ascii="Gill Sans" w:cs="Gill Sans" w:eastAsia="Gill Sans" w:hAnsi="Gill Sans"/>
          <w:color w:val="1f497d"/>
        </w:rPr>
      </w:pPr>
      <w:r w:rsidDel="00000000" w:rsidR="00000000" w:rsidRPr="00000000">
        <w:rPr>
          <w:rFonts w:ascii="Gill Sans" w:cs="Gill Sans" w:eastAsia="Gill Sans" w:hAnsi="Gill Sans"/>
          <w:color w:val="000000"/>
          <w:rtl w:val="0"/>
        </w:rPr>
        <w:t xml:space="preserve">FEM en línea:</w:t>
      </w:r>
      <w:r w:rsidDel="00000000" w:rsidR="00000000" w:rsidRPr="00000000">
        <w:rPr>
          <w:rFonts w:ascii="Gill Sans" w:cs="Gill Sans" w:eastAsia="Gill Sans" w:hAnsi="Gill Sans"/>
          <w:color w:val="1f497d"/>
          <w:rtl w:val="0"/>
        </w:rPr>
        <w:t xml:space="preserve"> https://www.inm.gob.mx/fem/ </w:t>
      </w:r>
    </w:p>
    <w:p w:rsidR="00000000" w:rsidDel="00000000" w:rsidP="00000000" w:rsidRDefault="00000000" w:rsidRPr="00000000" w14:paraId="000000F2">
      <w:pPr>
        <w:jc w:val="both"/>
        <w:rPr>
          <w:rFonts w:ascii="Gill Sans" w:cs="Gill Sans" w:eastAsia="Gill Sans" w:hAnsi="Gill Sans"/>
          <w:color w:val="1f497d"/>
        </w:rPr>
      </w:pPr>
      <w:r w:rsidDel="00000000" w:rsidR="00000000" w:rsidRPr="00000000">
        <w:rPr>
          <w:rtl w:val="0"/>
        </w:rPr>
      </w:r>
    </w:p>
    <w:p w:rsidR="00000000" w:rsidDel="00000000" w:rsidP="00000000" w:rsidRDefault="00000000" w:rsidRPr="00000000" w14:paraId="000000F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0F4">
      <w:pPr>
        <w:jc w:val="both"/>
        <w:rPr>
          <w:rFonts w:ascii="Gill Sans" w:cs="Gill Sans" w:eastAsia="Gill Sans" w:hAnsi="Gill Sans"/>
          <w:color w:val="1f497d"/>
        </w:rPr>
      </w:pPr>
      <w:r w:rsidDel="00000000" w:rsidR="00000000" w:rsidRPr="00000000">
        <w:rPr>
          <w:rFonts w:ascii="Gill Sans" w:cs="Gill Sans" w:eastAsia="Gill Sans" w:hAnsi="Gill Sans"/>
          <w:color w:val="1f497d"/>
          <w:rtl w:val="0"/>
        </w:rPr>
        <w:t xml:space="preserve">https://llave.cdmx.gob.mx/RegistroCiudadano.xhtml?faces-redirect=true</w:t>
      </w:r>
    </w:p>
    <w:p w:rsidR="00000000" w:rsidDel="00000000" w:rsidP="00000000" w:rsidRDefault="00000000" w:rsidRPr="00000000" w14:paraId="000000F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F6">
      <w:pPr>
        <w:jc w:val="both"/>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NOTAS IMPORTANTES:</w:t>
      </w:r>
    </w:p>
    <w:p w:rsidR="00000000" w:rsidDel="00000000" w:rsidP="00000000" w:rsidRDefault="00000000" w:rsidRPr="00000000" w14:paraId="000000F7">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  </w:t>
      </w:r>
    </w:p>
    <w:sectPr>
      <w:headerReference r:id="rId8" w:type="default"/>
      <w:footerReference r:id="rId9"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XbgYFuV7khgP9+bK0o9Ldiqlw==">CgMxLjAyDmguYjU0aGdhbmc2OGN2Mg5oLjh0MXJjZ3J2c3QzcDIOaC4xYjJybnp4anF5NTUyDmguejZyazl0czkwcTI2Mg5oLmVpcWF6dHVidTFvbzIOaC5nMDljbTU1YjJvaXQyDmguMnU2bjNxYmU4b3YyMg5oLjMyMDV4ZmphcDF4czgAciExTW94Uk5BUzMzSFdSUkJ3TTU1dGdxVmtpSjhOQTQ2Sms=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2026-03-05T23:11:00Z</dcterms:created>
  <dc:creator>Francisco García</dc:creator>
</cp:coreProperties>
</file>